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C20" w:rsidRPr="00871B79" w:rsidRDefault="00295BBB" w:rsidP="00871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</w:t>
      </w:r>
      <w:r w:rsidR="00B76C20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107. Zakona o odgoju i obrazovanju u osnovnoj i srednjoj školi (N.N. 87/08. 86/09., 9</w:t>
      </w:r>
      <w:r w:rsidR="00AA55BB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>2/10., 105/10., 90/11., 16/12. ,</w:t>
      </w:r>
      <w:r w:rsidR="00B76C20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86/12.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C7F25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94/13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.,152/14. i 7/17</w:t>
      </w:r>
      <w:r w:rsidR="00AA55BB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B76C20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AA55BB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</w:t>
      </w:r>
      <w:r w:rsidR="00B76C20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škola </w:t>
      </w:r>
      <w:r w:rsidR="00AA55BB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>Kneginec Gorn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ji,</w:t>
      </w:r>
      <w:r w:rsidR="00880E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Gornji Kneginec, Ulica učitelja Vjekoslava </w:t>
      </w:r>
      <w:proofErr w:type="spellStart"/>
      <w:r w:rsidR="00880ED4">
        <w:rPr>
          <w:rFonts w:ascii="Times New Roman" w:eastAsia="Times New Roman" w:hAnsi="Times New Roman" w:cs="Times New Roman"/>
          <w:sz w:val="24"/>
          <w:szCs w:val="24"/>
          <w:lang w:eastAsia="hr-HR"/>
        </w:rPr>
        <w:t>Kezele</w:t>
      </w:r>
      <w:proofErr w:type="spellEnd"/>
      <w:r w:rsidR="00880E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</w:t>
      </w:r>
      <w:r w:rsidR="00AA55BB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>, 42 204 Turčin</w:t>
      </w:r>
      <w:r w:rsidR="00B76C20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 </w:t>
      </w:r>
    </w:p>
    <w:p w:rsidR="00B76C20" w:rsidRPr="00871B79" w:rsidRDefault="00B76C20" w:rsidP="00987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1B7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NATJEČAJ</w:t>
      </w:r>
    </w:p>
    <w:p w:rsidR="00295BBB" w:rsidRDefault="00B76C20" w:rsidP="00987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71B7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radno mjesto</w:t>
      </w:r>
    </w:p>
    <w:p w:rsidR="00920C0A" w:rsidRDefault="00295BBB" w:rsidP="00920C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-učitelj/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920C0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razredne nastave za rad u produženom boravku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 određeno, puno radno vrijeme do </w:t>
      </w:r>
      <w:r w:rsidR="00920C0A">
        <w:rPr>
          <w:rFonts w:ascii="Times New Roman" w:eastAsia="Times New Roman" w:hAnsi="Times New Roman" w:cs="Times New Roman"/>
          <w:sz w:val="24"/>
          <w:szCs w:val="24"/>
          <w:lang w:eastAsia="hr-HR"/>
        </w:rPr>
        <w:t>15. lipnja 2018.</w:t>
      </w:r>
    </w:p>
    <w:p w:rsidR="00295BBB" w:rsidRPr="00295BBB" w:rsidRDefault="00295BBB" w:rsidP="00920C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 izvršitelj (m/ž)</w:t>
      </w:r>
    </w:p>
    <w:p w:rsidR="00B76C20" w:rsidRPr="00871B79" w:rsidRDefault="00B76C20" w:rsidP="00871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Uvjet: </w:t>
      </w:r>
      <w:r w:rsidR="00295BBB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Propisani Zakonom o odgoju i obrazovanju u osnovnoj i srednjoj školi  te Pravilnika o stručnoj spremi i pedagoško-psihološkom obrazovanju učitelja i stručnih suradnika u osnovnom školstvu (NN 47/96, 56/01)</w:t>
      </w:r>
    </w:p>
    <w:p w:rsidR="00B76C20" w:rsidRDefault="007E3F08" w:rsidP="007E3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Uz pisanu prijavu na natječaj kandidati trebaju priložiti:</w:t>
      </w:r>
    </w:p>
    <w:p w:rsidR="00020362" w:rsidRDefault="00020362" w:rsidP="007E3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Životopis,</w:t>
      </w:r>
      <w:r w:rsidR="00880E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presliku diplome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880ED4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presliku domovnice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uvjerenje nadležnog suda da se protiv kandidata ne vodi kazneni postupak glede zapreke za zasnivanje radnog odnosa iz članka 106. Zakona o odgoju i obrazovanju u osnovnoj i srednjoj školi ne starije o</w:t>
      </w:r>
      <w:r w:rsidR="0098736F">
        <w:rPr>
          <w:rFonts w:ascii="Times New Roman" w:eastAsia="Times New Roman" w:hAnsi="Times New Roman" w:cs="Times New Roman"/>
          <w:sz w:val="24"/>
          <w:szCs w:val="24"/>
          <w:lang w:eastAsia="hr-HR"/>
        </w:rPr>
        <w:t>d 6 mjeseci.</w:t>
      </w:r>
    </w:p>
    <w:p w:rsidR="0098736F" w:rsidRDefault="0098736F" w:rsidP="007E3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020362" w:rsidRDefault="00020362" w:rsidP="007E3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članku 13. Zakona o ravnopravnosti spolova na natječaj se mogu prijaviti osobe oba spola.</w:t>
      </w:r>
    </w:p>
    <w:p w:rsidR="0098736F" w:rsidRDefault="0098736F" w:rsidP="007E3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8736F" w:rsidRDefault="00C71295" w:rsidP="00943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 koji se poziva na pravo prednosti pri zapošljavanju prema posebnom zakonu, dužan je u prijavi na natječaj pozvati se na to pravo i priložiti dokaz o pravu na koje se poziva.</w:t>
      </w:r>
      <w:r w:rsidR="009873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76C20" w:rsidRDefault="00C71295" w:rsidP="00943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podnošenje prijava  je osam dana od dana objave natječaj</w:t>
      </w:r>
      <w:r w:rsidR="009439C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oglasnoj ploči Hrvatskog zavoda za zapo</w:t>
      </w:r>
      <w:r w:rsidR="009439CB">
        <w:rPr>
          <w:rFonts w:ascii="Times New Roman" w:eastAsia="Times New Roman" w:hAnsi="Times New Roman" w:cs="Times New Roman"/>
          <w:sz w:val="24"/>
          <w:szCs w:val="24"/>
          <w:lang w:eastAsia="hr-HR"/>
        </w:rPr>
        <w:t>šljavanje i mrežnim stranicama š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kole.</w:t>
      </w:r>
    </w:p>
    <w:p w:rsidR="00C71295" w:rsidRDefault="00C71295" w:rsidP="00C7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 potrebnom dokumentacijom dostaviti na adresu:</w:t>
      </w:r>
    </w:p>
    <w:p w:rsidR="00C71295" w:rsidRDefault="00C71295" w:rsidP="00C7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Kneginec Gornji, Gornji Knegi</w:t>
      </w:r>
      <w:r w:rsidR="00880E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nec, Ulica učitelja Vjekoslava </w:t>
      </w:r>
      <w:proofErr w:type="spellStart"/>
      <w:r w:rsidR="00880ED4">
        <w:rPr>
          <w:rFonts w:ascii="Times New Roman" w:eastAsia="Times New Roman" w:hAnsi="Times New Roman" w:cs="Times New Roman"/>
          <w:sz w:val="24"/>
          <w:szCs w:val="24"/>
          <w:lang w:eastAsia="hr-HR"/>
        </w:rPr>
        <w:t>Kezele</w:t>
      </w:r>
      <w:proofErr w:type="spellEnd"/>
      <w:r w:rsidR="00880E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42 204 Turčin</w:t>
      </w:r>
      <w:r w:rsidR="00880E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(s naznakom „Za natječaj“)</w:t>
      </w:r>
    </w:p>
    <w:p w:rsidR="002C4899" w:rsidRDefault="009439CB" w:rsidP="00871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C71295">
        <w:rPr>
          <w:rFonts w:ascii="Times New Roman" w:eastAsia="Times New Roman" w:hAnsi="Times New Roman" w:cs="Times New Roman"/>
          <w:sz w:val="24"/>
          <w:szCs w:val="24"/>
          <w:lang w:eastAsia="hr-HR"/>
        </w:rPr>
        <w:t>epotpune i nepravodobne prijave neće se razmatrati. O rezultatima natječaja kandidati će biti obaviješteni u zakonskom roku</w:t>
      </w:r>
      <w:r w:rsidR="009873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putem web stranice škole.</w:t>
      </w:r>
    </w:p>
    <w:p w:rsidR="0098736F" w:rsidRDefault="00920C0A" w:rsidP="00871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Gornji Kneginec, 14. 9. 2017</w:t>
      </w:r>
      <w:r w:rsidR="002C489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8736F" w:rsidRDefault="0098736F" w:rsidP="00871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Ravnatelj:</w:t>
      </w:r>
    </w:p>
    <w:p w:rsidR="0098736F" w:rsidRPr="00871B79" w:rsidRDefault="0098736F" w:rsidP="00871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Miljenko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Rožmarić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</w:p>
    <w:p w:rsidR="00B76C20" w:rsidRPr="00871B79" w:rsidRDefault="00B76C20" w:rsidP="00871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A363E1" w:rsidRPr="00AA55BB" w:rsidRDefault="00A363E1">
      <w:pPr>
        <w:rPr>
          <w:sz w:val="24"/>
          <w:szCs w:val="24"/>
        </w:rPr>
      </w:pPr>
    </w:p>
    <w:sectPr w:rsidR="00A363E1" w:rsidRPr="00AA5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20"/>
    <w:rsid w:val="00020362"/>
    <w:rsid w:val="001814D2"/>
    <w:rsid w:val="00295BBB"/>
    <w:rsid w:val="002C4899"/>
    <w:rsid w:val="00300D95"/>
    <w:rsid w:val="005B18A1"/>
    <w:rsid w:val="0062213D"/>
    <w:rsid w:val="00663F23"/>
    <w:rsid w:val="006D1EA6"/>
    <w:rsid w:val="006F3E95"/>
    <w:rsid w:val="007E3F08"/>
    <w:rsid w:val="00871B79"/>
    <w:rsid w:val="00880ED4"/>
    <w:rsid w:val="00914BC8"/>
    <w:rsid w:val="009173DD"/>
    <w:rsid w:val="00920C0A"/>
    <w:rsid w:val="009439CB"/>
    <w:rsid w:val="0098736F"/>
    <w:rsid w:val="00A363E1"/>
    <w:rsid w:val="00AA55BB"/>
    <w:rsid w:val="00B61600"/>
    <w:rsid w:val="00B76C20"/>
    <w:rsid w:val="00BE2848"/>
    <w:rsid w:val="00C71295"/>
    <w:rsid w:val="00D4030B"/>
    <w:rsid w:val="00DC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5496C"/>
  <w15:docId w15:val="{1C1BF043-63B3-460D-ADB6-CA5815BD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76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76C20"/>
    <w:rPr>
      <w:b/>
      <w:bCs/>
    </w:rPr>
  </w:style>
  <w:style w:type="paragraph" w:styleId="Odlomakpopisa">
    <w:name w:val="List Paragraph"/>
    <w:basedOn w:val="Normal"/>
    <w:uiPriority w:val="34"/>
    <w:qFormat/>
    <w:rsid w:val="006D1EA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71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1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5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7D3E4-1796-43AA-9CF6-476FC7735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cp:lastPrinted>2017-03-03T08:19:00Z</cp:lastPrinted>
  <dcterms:created xsi:type="dcterms:W3CDTF">2017-09-14T06:59:00Z</dcterms:created>
  <dcterms:modified xsi:type="dcterms:W3CDTF">2017-09-14T08:49:00Z</dcterms:modified>
</cp:coreProperties>
</file>